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59" w:rsidRPr="00A27477" w:rsidRDefault="009A0B59" w:rsidP="009A0B59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 w:cs="宋体" w:hint="eastAsia"/>
          <w:b/>
          <w:sz w:val="28"/>
          <w:szCs w:val="28"/>
          <w:lang w:val="zh-CN"/>
        </w:rPr>
      </w:pPr>
      <w:bookmarkStart w:id="0" w:name="OLE_LINK17"/>
      <w:bookmarkStart w:id="1" w:name="OLE_LINK19"/>
      <w:r w:rsidRPr="009A0B59">
        <w:rPr>
          <w:rFonts w:ascii="宋体" w:hAnsi="宋体" w:cs="宋体" w:hint="eastAsia"/>
          <w:b/>
          <w:sz w:val="28"/>
          <w:szCs w:val="28"/>
          <w:lang w:val="zh-CN"/>
        </w:rPr>
        <w:t>雨花台区声环境功能区划</w:t>
      </w:r>
      <w:proofErr w:type="gramStart"/>
      <w:r w:rsidRPr="009A0B59">
        <w:rPr>
          <w:rFonts w:ascii="宋体" w:hAnsi="宋体" w:cs="宋体" w:hint="eastAsia"/>
          <w:b/>
          <w:sz w:val="28"/>
          <w:szCs w:val="28"/>
          <w:lang w:val="zh-CN"/>
        </w:rPr>
        <w:t>分调整</w:t>
      </w:r>
      <w:proofErr w:type="gramEnd"/>
      <w:r w:rsidRPr="009A0B59">
        <w:rPr>
          <w:rFonts w:ascii="宋体" w:hAnsi="宋体" w:cs="宋体" w:hint="eastAsia"/>
          <w:b/>
          <w:sz w:val="28"/>
          <w:szCs w:val="28"/>
          <w:lang w:val="zh-CN"/>
        </w:rPr>
        <w:t>及噪声敏感建筑物集中区域划定试点技术服务项目</w:t>
      </w:r>
      <w:r w:rsidRPr="00A27477">
        <w:rPr>
          <w:rFonts w:ascii="宋体" w:hAnsi="宋体" w:cs="宋体" w:hint="eastAsia"/>
          <w:b/>
          <w:sz w:val="28"/>
          <w:szCs w:val="28"/>
          <w:lang w:val="zh-CN"/>
        </w:rPr>
        <w:t>竞争性</w:t>
      </w:r>
      <w:r w:rsidRPr="00A27477">
        <w:rPr>
          <w:rFonts w:ascii="宋体" w:hAnsi="宋体" w:cs="宋体" w:hint="eastAsia"/>
          <w:b/>
          <w:sz w:val="28"/>
          <w:szCs w:val="28"/>
        </w:rPr>
        <w:t>磋商</w:t>
      </w:r>
      <w:bookmarkEnd w:id="0"/>
      <w:bookmarkEnd w:id="1"/>
      <w:r>
        <w:rPr>
          <w:rFonts w:ascii="宋体" w:hAnsi="宋体" w:cs="宋体" w:hint="eastAsia"/>
          <w:b/>
          <w:sz w:val="28"/>
          <w:szCs w:val="28"/>
          <w:lang w:val="zh-CN"/>
        </w:rPr>
        <w:t>公告</w:t>
      </w:r>
    </w:p>
    <w:p w:rsidR="009A0B59" w:rsidRPr="00A27477" w:rsidRDefault="009A0B59" w:rsidP="009A0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szCs w:val="21"/>
        </w:rPr>
        <w:t>项目概况：</w:t>
      </w:r>
    </w:p>
    <w:p w:rsidR="009A0B59" w:rsidRPr="00A27477" w:rsidRDefault="009A0B59" w:rsidP="009A0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200" w:firstLine="420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szCs w:val="21"/>
          <w:u w:val="single"/>
        </w:rPr>
        <w:t>雨花台区声环境功能区划</w:t>
      </w:r>
      <w:proofErr w:type="gramStart"/>
      <w:r w:rsidRPr="00A27477">
        <w:rPr>
          <w:rFonts w:ascii="宋体" w:hAnsi="宋体" w:cs="宋体" w:hint="eastAsia"/>
          <w:szCs w:val="21"/>
          <w:u w:val="single"/>
        </w:rPr>
        <w:t>分调整</w:t>
      </w:r>
      <w:proofErr w:type="gramEnd"/>
      <w:r w:rsidRPr="00A27477">
        <w:rPr>
          <w:rFonts w:ascii="宋体" w:hAnsi="宋体" w:cs="宋体" w:hint="eastAsia"/>
          <w:szCs w:val="21"/>
          <w:u w:val="single"/>
        </w:rPr>
        <w:t>及噪声敏感建筑物集中区域划定试点技术服务项目</w:t>
      </w:r>
      <w:r w:rsidRPr="00A27477">
        <w:rPr>
          <w:rFonts w:ascii="宋体" w:hAnsi="宋体" w:cs="宋体" w:hint="eastAsia"/>
          <w:szCs w:val="21"/>
        </w:rPr>
        <w:t>的潜在供应商应在</w:t>
      </w:r>
      <w:r w:rsidRPr="00A27477">
        <w:rPr>
          <w:rFonts w:ascii="宋体" w:hAnsi="宋体" w:cs="宋体" w:hint="eastAsia"/>
          <w:szCs w:val="21"/>
          <w:u w:val="single"/>
        </w:rPr>
        <w:t>江苏德宁建设工程咨询有限公司</w:t>
      </w:r>
      <w:r w:rsidRPr="00A27477">
        <w:rPr>
          <w:rFonts w:ascii="宋体" w:hAnsi="宋体" w:cs="宋体" w:hint="eastAsia"/>
          <w:szCs w:val="21"/>
        </w:rPr>
        <w:t>获取竞争性磋商文件，并于</w:t>
      </w:r>
      <w:r w:rsidRPr="00A27477">
        <w:rPr>
          <w:rFonts w:ascii="宋体" w:hAnsi="宋体" w:cs="宋体" w:hint="eastAsia"/>
          <w:szCs w:val="21"/>
          <w:u w:val="single"/>
        </w:rPr>
        <w:t>2024年05月08日</w:t>
      </w:r>
      <w:r w:rsidRPr="00A27477">
        <w:rPr>
          <w:rFonts w:ascii="宋体" w:hAnsi="宋体" w:cs="宋体" w:hint="eastAsia"/>
          <w:bCs/>
          <w:szCs w:val="21"/>
          <w:u w:val="single"/>
        </w:rPr>
        <w:t>14点</w:t>
      </w:r>
      <w:r w:rsidRPr="00A27477">
        <w:rPr>
          <w:rFonts w:ascii="宋体" w:hAnsi="宋体" w:cs="宋体"/>
          <w:bCs/>
          <w:szCs w:val="21"/>
          <w:u w:val="single"/>
        </w:rPr>
        <w:t>00</w:t>
      </w:r>
      <w:r w:rsidRPr="00A27477">
        <w:rPr>
          <w:rFonts w:ascii="宋体" w:hAnsi="宋体" w:cs="宋体" w:hint="eastAsia"/>
          <w:bCs/>
          <w:szCs w:val="21"/>
          <w:u w:val="single"/>
        </w:rPr>
        <w:t>分（</w:t>
      </w:r>
      <w:r w:rsidRPr="00A27477">
        <w:rPr>
          <w:rFonts w:ascii="宋体" w:hAnsi="宋体" w:cs="宋体" w:hint="eastAsia"/>
          <w:bCs/>
          <w:szCs w:val="21"/>
        </w:rPr>
        <w:t>北京时间）前递交响应文件</w:t>
      </w:r>
      <w:r w:rsidRPr="00A27477">
        <w:rPr>
          <w:rFonts w:ascii="宋体" w:hAnsi="宋体" w:cs="宋体" w:hint="eastAsia"/>
          <w:szCs w:val="21"/>
        </w:rPr>
        <w:t>。</w:t>
      </w:r>
    </w:p>
    <w:p w:rsidR="009A0B59" w:rsidRPr="00A27477" w:rsidRDefault="009A0B59" w:rsidP="009A0B59">
      <w:pPr>
        <w:spacing w:line="440" w:lineRule="exact"/>
        <w:outlineLvl w:val="1"/>
        <w:rPr>
          <w:rFonts w:ascii="宋体" w:hAnsi="宋体" w:cs="宋体" w:hint="eastAsia"/>
          <w:b/>
          <w:szCs w:val="21"/>
        </w:rPr>
      </w:pPr>
      <w:bookmarkStart w:id="2" w:name="_Toc35393790"/>
      <w:bookmarkStart w:id="3" w:name="_Toc28359079"/>
      <w:bookmarkStart w:id="4" w:name="_Toc28359002"/>
      <w:bookmarkStart w:id="5" w:name="_Toc35393621"/>
      <w:bookmarkStart w:id="6" w:name="_Hlk24379207"/>
      <w:bookmarkStart w:id="7" w:name="_Toc164687696"/>
      <w:r w:rsidRPr="00A27477">
        <w:rPr>
          <w:rFonts w:ascii="宋体" w:hAnsi="宋体" w:cs="宋体" w:hint="eastAsia"/>
          <w:b/>
          <w:szCs w:val="21"/>
        </w:rPr>
        <w:t>一、项目基本情况</w:t>
      </w:r>
      <w:bookmarkEnd w:id="2"/>
      <w:bookmarkEnd w:id="3"/>
      <w:bookmarkEnd w:id="4"/>
      <w:bookmarkEnd w:id="5"/>
      <w:bookmarkEnd w:id="7"/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bCs/>
          <w:kern w:val="0"/>
          <w:szCs w:val="21"/>
        </w:rPr>
      </w:pPr>
      <w:r w:rsidRPr="00A27477">
        <w:rPr>
          <w:rFonts w:ascii="宋体" w:hAnsi="宋体" w:cs="宋体" w:hint="eastAsia"/>
          <w:szCs w:val="21"/>
        </w:rPr>
        <w:t>项目编号</w:t>
      </w:r>
      <w:r w:rsidRPr="00A27477">
        <w:rPr>
          <w:rFonts w:ascii="宋体" w:hAnsi="宋体" w:cs="宋体" w:hint="eastAsia"/>
          <w:bCs/>
          <w:kern w:val="0"/>
          <w:szCs w:val="21"/>
        </w:rPr>
        <w:t>：</w:t>
      </w:r>
      <w:r w:rsidRPr="00A27477">
        <w:rPr>
          <w:rFonts w:ascii="宋体" w:hAnsi="宋体" w:cs="宋体"/>
          <w:bCs/>
          <w:kern w:val="0"/>
          <w:szCs w:val="21"/>
        </w:rPr>
        <w:t>JSDNZB2024005</w:t>
      </w:r>
      <w:r w:rsidRPr="00A27477">
        <w:rPr>
          <w:rFonts w:ascii="宋体" w:hAnsi="宋体" w:cs="宋体" w:hint="eastAsia"/>
          <w:bCs/>
          <w:kern w:val="0"/>
          <w:szCs w:val="21"/>
        </w:rPr>
        <w:t xml:space="preserve"> 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bCs/>
          <w:kern w:val="0"/>
          <w:szCs w:val="21"/>
        </w:rPr>
      </w:pPr>
      <w:r w:rsidRPr="00A27477">
        <w:rPr>
          <w:rFonts w:ascii="宋体" w:hAnsi="宋体" w:cs="宋体" w:hint="eastAsia"/>
          <w:bCs/>
          <w:kern w:val="0"/>
          <w:szCs w:val="21"/>
        </w:rPr>
        <w:t>项目名称：雨花台区声环境功能区划</w:t>
      </w:r>
      <w:proofErr w:type="gramStart"/>
      <w:r w:rsidRPr="00A27477">
        <w:rPr>
          <w:rFonts w:ascii="宋体" w:hAnsi="宋体" w:cs="宋体" w:hint="eastAsia"/>
          <w:bCs/>
          <w:kern w:val="0"/>
          <w:szCs w:val="21"/>
        </w:rPr>
        <w:t>分调整</w:t>
      </w:r>
      <w:proofErr w:type="gramEnd"/>
      <w:r w:rsidRPr="00A27477">
        <w:rPr>
          <w:rFonts w:ascii="宋体" w:hAnsi="宋体" w:cs="宋体" w:hint="eastAsia"/>
          <w:bCs/>
          <w:kern w:val="0"/>
          <w:szCs w:val="21"/>
        </w:rPr>
        <w:t>及噪声敏感建筑物集中区域划定试点技术服务项目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bCs/>
          <w:kern w:val="0"/>
          <w:szCs w:val="21"/>
        </w:rPr>
      </w:pPr>
      <w:r w:rsidRPr="00A27477">
        <w:rPr>
          <w:rFonts w:ascii="宋体" w:hAnsi="宋体" w:cs="宋体" w:hint="eastAsia"/>
          <w:bCs/>
          <w:kern w:val="0"/>
          <w:szCs w:val="21"/>
        </w:rPr>
        <w:t>采购方式：竞争性磋商</w:t>
      </w:r>
    </w:p>
    <w:bookmarkEnd w:id="6"/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bCs/>
          <w:kern w:val="0"/>
          <w:szCs w:val="21"/>
        </w:rPr>
      </w:pPr>
      <w:r w:rsidRPr="00A27477">
        <w:rPr>
          <w:rFonts w:ascii="宋体" w:hAnsi="宋体" w:cs="宋体" w:hint="eastAsia"/>
          <w:bCs/>
          <w:kern w:val="0"/>
          <w:szCs w:val="21"/>
        </w:rPr>
        <w:t>预算金额：45万元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bCs/>
          <w:kern w:val="0"/>
          <w:szCs w:val="21"/>
        </w:rPr>
      </w:pPr>
      <w:r w:rsidRPr="00A27477">
        <w:rPr>
          <w:rFonts w:ascii="宋体" w:hAnsi="宋体" w:cs="宋体" w:hint="eastAsia"/>
          <w:bCs/>
          <w:kern w:val="0"/>
          <w:szCs w:val="21"/>
        </w:rPr>
        <w:t>最高限价：45万元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A27477">
        <w:rPr>
          <w:rFonts w:ascii="宋体" w:hAnsi="宋体" w:cs="宋体" w:hint="eastAsia"/>
          <w:szCs w:val="21"/>
        </w:rPr>
        <w:t>采购需求：在雨花台区开展噪声敏感建筑物集中区域划定试点工作，形成南京市雨花台区噪声敏感建筑物集中区域划分方案，并绘制噪声敏感建筑物集中区域分布图；根据《南京市声环境功能区划分调整方案》，同步调整雨花台区声功能区规划</w:t>
      </w:r>
      <w:r w:rsidRPr="00A27477">
        <w:rPr>
          <w:rFonts w:ascii="宋体" w:hAnsi="宋体" w:cs="宋体" w:hint="eastAsia"/>
          <w:bCs/>
          <w:kern w:val="0"/>
          <w:szCs w:val="21"/>
        </w:rPr>
        <w:t>（具体详见磋商文件）。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A27477">
        <w:rPr>
          <w:rFonts w:ascii="宋体" w:hAnsi="宋体" w:cs="宋体" w:hint="eastAsia"/>
          <w:bCs/>
          <w:kern w:val="0"/>
          <w:szCs w:val="21"/>
        </w:rPr>
        <w:t>合同</w:t>
      </w:r>
      <w:r w:rsidRPr="00A27477">
        <w:rPr>
          <w:rFonts w:ascii="宋体" w:hAnsi="宋体" w:cs="宋体" w:hint="eastAsia"/>
          <w:szCs w:val="21"/>
        </w:rPr>
        <w:t>履行期限：合同签订后六个月内完成本项目所有采购内容并提交工作成果。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szCs w:val="21"/>
        </w:rPr>
        <w:t>本项目（是/否）接受联合体投标：</w:t>
      </w:r>
      <w:proofErr w:type="gramStart"/>
      <w:r w:rsidRPr="00A27477">
        <w:rPr>
          <w:rFonts w:ascii="宋体" w:hAnsi="宋体" w:cs="宋体" w:hint="eastAsia"/>
          <w:szCs w:val="21"/>
        </w:rPr>
        <w:t>否</w:t>
      </w:r>
      <w:proofErr w:type="gramEnd"/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A27477">
        <w:rPr>
          <w:rFonts w:ascii="宋体" w:hAnsi="宋体" w:cs="宋体" w:hint="eastAsia"/>
          <w:szCs w:val="21"/>
        </w:rPr>
        <w:t>行业划分：其他未列明行业</w:t>
      </w:r>
    </w:p>
    <w:p w:rsidR="009A0B59" w:rsidRPr="00A27477" w:rsidRDefault="009A0B59" w:rsidP="009A0B59">
      <w:pPr>
        <w:spacing w:line="440" w:lineRule="exact"/>
        <w:outlineLvl w:val="1"/>
        <w:rPr>
          <w:rFonts w:ascii="宋体" w:hAnsi="宋体" w:cs="宋体" w:hint="eastAsia"/>
          <w:b/>
          <w:szCs w:val="21"/>
        </w:rPr>
      </w:pPr>
      <w:bookmarkStart w:id="8" w:name="_Toc28359080"/>
      <w:bookmarkStart w:id="9" w:name="_Toc35393622"/>
      <w:bookmarkStart w:id="10" w:name="_Toc35393791"/>
      <w:bookmarkStart w:id="11" w:name="_Toc28359003"/>
      <w:bookmarkStart w:id="12" w:name="_Toc164687697"/>
      <w:r w:rsidRPr="00A27477">
        <w:rPr>
          <w:rFonts w:ascii="宋体" w:hAnsi="宋体" w:cs="宋体" w:hint="eastAsia"/>
          <w:b/>
          <w:szCs w:val="21"/>
        </w:rPr>
        <w:t>二、申请人的资格要求：</w:t>
      </w:r>
      <w:bookmarkEnd w:id="8"/>
      <w:bookmarkEnd w:id="9"/>
      <w:bookmarkEnd w:id="10"/>
      <w:bookmarkEnd w:id="11"/>
      <w:bookmarkEnd w:id="12"/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szCs w:val="21"/>
        </w:rPr>
        <w:t>1.满足《中华人民共和国政府采购法》第二十二条规定；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/>
          <w:szCs w:val="21"/>
        </w:rPr>
      </w:pPr>
      <w:bookmarkStart w:id="13" w:name="_Toc35393792"/>
      <w:bookmarkStart w:id="14" w:name="_Toc28359081"/>
      <w:bookmarkStart w:id="15" w:name="_Toc28359004"/>
      <w:bookmarkStart w:id="16" w:name="_Toc35393623"/>
      <w:r w:rsidRPr="00A27477">
        <w:rPr>
          <w:rFonts w:ascii="宋体" w:hAnsi="宋体" w:hint="eastAsia"/>
          <w:szCs w:val="21"/>
        </w:rPr>
        <w:t>（1）具有独立承担民事责任的能力（提供法人或者其他组织的营业执照，供应商为自然人的，提供其身份证，复印件加盖公章）；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hint="eastAsia"/>
          <w:szCs w:val="21"/>
        </w:rPr>
      </w:pPr>
      <w:r w:rsidRPr="00A27477">
        <w:rPr>
          <w:rFonts w:ascii="宋体" w:hAnsi="宋体" w:hint="eastAsia"/>
          <w:szCs w:val="21"/>
        </w:rPr>
        <w:t>（2）具有良好的商业信誉和健全的财务会计制度（提供参加本次政府采购活动前的会计报表或2022年经审计的财务报告，或银行出具的资信证明，或财务部门认可的政府采购专业担保机构出具的投标担保函，成立不满一年无需提供，复印件加盖公章）；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hint="eastAsia"/>
          <w:szCs w:val="21"/>
        </w:rPr>
      </w:pPr>
      <w:r w:rsidRPr="00A27477">
        <w:rPr>
          <w:rFonts w:ascii="宋体" w:hAnsi="宋体" w:hint="eastAsia"/>
          <w:szCs w:val="21"/>
        </w:rPr>
        <w:t>（3）具有履行合同所必需的设备和专业技术能力（供应商根据履行采购项目合同需要，提供履行合同所必需的设备和专业技术能力的声明）；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hint="eastAsia"/>
          <w:szCs w:val="21"/>
          <w:shd w:val="clear" w:color="auto" w:fill="FFFF00"/>
        </w:rPr>
      </w:pPr>
      <w:r w:rsidRPr="00A27477">
        <w:rPr>
          <w:rFonts w:ascii="宋体" w:hAnsi="宋体" w:hint="eastAsia"/>
          <w:szCs w:val="21"/>
        </w:rPr>
        <w:t>（4）有依法缴纳税收和社会保障资金的良好记录（提供参加本次政府采购活动前任意一个月缴纳增值税，或企业所得税的凭据，以及缴纳社会保险的凭据（专用收据，或社会保</w:t>
      </w:r>
      <w:r w:rsidRPr="00A27477">
        <w:rPr>
          <w:rFonts w:ascii="宋体" w:hAnsi="宋体" w:hint="eastAsia"/>
          <w:szCs w:val="21"/>
        </w:rPr>
        <w:lastRenderedPageBreak/>
        <w:t>险缴纳清单），依法享受免缴、缓缴的，提供证明材料；复印件加盖公章）；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hint="eastAsia"/>
          <w:szCs w:val="21"/>
        </w:rPr>
      </w:pPr>
      <w:r w:rsidRPr="00A27477">
        <w:rPr>
          <w:rFonts w:ascii="宋体" w:hAnsi="宋体" w:hint="eastAsia"/>
          <w:szCs w:val="21"/>
        </w:rPr>
        <w:t>（5）参加政府采购活动前三年内，在经营活动中没有重大违法记录（提供参加本次政府采购活动前3年内在经营活动中没有重大违法记录的书面声明）（格式见后附件）；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hint="eastAsia"/>
          <w:szCs w:val="21"/>
        </w:rPr>
      </w:pPr>
      <w:r w:rsidRPr="00A27477">
        <w:rPr>
          <w:rFonts w:ascii="宋体" w:hAnsi="宋体" w:hint="eastAsia"/>
          <w:szCs w:val="21"/>
        </w:rPr>
        <w:t>（6）法律、行政法规规定的其他条件。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hint="eastAsia"/>
          <w:szCs w:val="21"/>
        </w:rPr>
      </w:pPr>
      <w:r w:rsidRPr="00A27477">
        <w:rPr>
          <w:rFonts w:ascii="宋体" w:hAnsi="宋体" w:hint="eastAsia"/>
          <w:szCs w:val="21"/>
        </w:rPr>
        <w:t>备注：上述第（5）条所称重大违法记录，是指供应商因违法经营受到刑事处罚或者责令停产停业、吊销许可证或者执照、较大数额罚款等行政处罚。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hint="eastAsia"/>
          <w:szCs w:val="21"/>
        </w:rPr>
      </w:pPr>
      <w:r w:rsidRPr="00A27477">
        <w:rPr>
          <w:rFonts w:ascii="宋体" w:hAnsi="宋体" w:hint="eastAsia"/>
          <w:szCs w:val="21"/>
        </w:rPr>
        <w:t>依据《关于在政府采购活动中推行信用承诺制的通知》(</w:t>
      </w:r>
      <w:proofErr w:type="gramStart"/>
      <w:r w:rsidRPr="00A27477">
        <w:rPr>
          <w:rFonts w:ascii="宋体" w:hAnsi="宋体" w:hint="eastAsia"/>
          <w:szCs w:val="21"/>
        </w:rPr>
        <w:t>宁财购通</w:t>
      </w:r>
      <w:proofErr w:type="gramEnd"/>
      <w:r w:rsidRPr="00A27477">
        <w:rPr>
          <w:rFonts w:ascii="宋体" w:hAnsi="宋体" w:hint="eastAsia"/>
          <w:szCs w:val="21"/>
        </w:rPr>
        <w:t>〔2021〕5号）规定，供应商（含联合体各方）应在响应文件中提供《南京市政府采购供应商信用记录表暨信用承诺书》，不再需要提供上述（(2)-(6）的证明材料。供应商在成交后，应按采购文件要求，将上述由信用承诺书替代的证明材料（一式叁份，材料须加盖公章）提交采购代理机构核验。经核验无误后，由采购代理机构发出成交通知书。供应</w:t>
      </w:r>
      <w:proofErr w:type="gramStart"/>
      <w:r w:rsidRPr="00A27477">
        <w:rPr>
          <w:rFonts w:ascii="宋体" w:hAnsi="宋体" w:hint="eastAsia"/>
          <w:szCs w:val="21"/>
        </w:rPr>
        <w:t>商涉及</w:t>
      </w:r>
      <w:proofErr w:type="gramEnd"/>
      <w:r w:rsidRPr="00A27477">
        <w:rPr>
          <w:rFonts w:ascii="宋体" w:hAnsi="宋体" w:hint="eastAsia"/>
          <w:szCs w:val="21"/>
        </w:rPr>
        <w:t>以下情形的，不适用信用承诺，仍须在响应文件中提供上述证明材料：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hint="eastAsia"/>
          <w:szCs w:val="21"/>
        </w:rPr>
      </w:pPr>
      <w:r w:rsidRPr="00A27477">
        <w:rPr>
          <w:rFonts w:ascii="宋体" w:hAnsi="宋体" w:hint="eastAsia"/>
          <w:szCs w:val="21"/>
        </w:rPr>
        <w:t>(</w:t>
      </w:r>
      <w:proofErr w:type="gramStart"/>
      <w:r w:rsidRPr="00A27477">
        <w:rPr>
          <w:rFonts w:ascii="宋体" w:hAnsi="宋体" w:hint="eastAsia"/>
          <w:szCs w:val="21"/>
        </w:rPr>
        <w:t>一</w:t>
      </w:r>
      <w:proofErr w:type="gramEnd"/>
      <w:r w:rsidRPr="00A27477">
        <w:rPr>
          <w:rFonts w:ascii="宋体" w:hAnsi="宋体" w:hint="eastAsia"/>
          <w:szCs w:val="21"/>
        </w:rPr>
        <w:t>)供应商被列入严重失信主体名单；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hint="eastAsia"/>
          <w:szCs w:val="21"/>
        </w:rPr>
      </w:pPr>
      <w:r w:rsidRPr="00A27477">
        <w:rPr>
          <w:rFonts w:ascii="宋体" w:hAnsi="宋体" w:hint="eastAsia"/>
          <w:szCs w:val="21"/>
        </w:rPr>
        <w:t>(二) 被相关监督部门</w:t>
      </w:r>
      <w:proofErr w:type="gramStart"/>
      <w:r w:rsidRPr="00A27477">
        <w:rPr>
          <w:rFonts w:ascii="宋体" w:hAnsi="宋体" w:hint="eastAsia"/>
          <w:szCs w:val="21"/>
        </w:rPr>
        <w:t>作出</w:t>
      </w:r>
      <w:proofErr w:type="gramEnd"/>
      <w:r w:rsidRPr="00A27477">
        <w:rPr>
          <w:rFonts w:ascii="宋体" w:hAnsi="宋体" w:hint="eastAsia"/>
          <w:szCs w:val="21"/>
        </w:rPr>
        <w:t>行政处罚且尚处在处罚有效期内；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hint="eastAsia"/>
          <w:szCs w:val="21"/>
        </w:rPr>
      </w:pPr>
      <w:r w:rsidRPr="00A27477">
        <w:rPr>
          <w:rFonts w:ascii="宋体" w:hAnsi="宋体" w:hint="eastAsia"/>
          <w:szCs w:val="21"/>
        </w:rPr>
        <w:t>(三) 其他法律、行政法规规定的不适用信用承诺的情形。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hint="eastAsia"/>
          <w:szCs w:val="21"/>
        </w:rPr>
      </w:pPr>
      <w:r w:rsidRPr="00A27477">
        <w:rPr>
          <w:rFonts w:ascii="宋体" w:hAnsi="宋体" w:hint="eastAsia"/>
          <w:szCs w:val="21"/>
        </w:rPr>
        <w:t>3.</w:t>
      </w:r>
      <w:r w:rsidRPr="00A27477">
        <w:rPr>
          <w:rFonts w:ascii="宋体" w:hAnsi="宋体"/>
          <w:szCs w:val="21"/>
        </w:rPr>
        <w:t xml:space="preserve"> </w:t>
      </w:r>
      <w:r w:rsidRPr="00A27477">
        <w:rPr>
          <w:rFonts w:ascii="宋体" w:hAnsi="宋体" w:hint="eastAsia"/>
          <w:szCs w:val="21"/>
        </w:rPr>
        <w:t>落实政府采购政策需满足的资格要求：具体详见竞争性磋商文件。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szCs w:val="21"/>
        </w:rPr>
        <w:t>4.本项目的特定资格要求：无</w:t>
      </w:r>
    </w:p>
    <w:p w:rsidR="009A0B59" w:rsidRPr="00A27477" w:rsidRDefault="009A0B59" w:rsidP="009A0B59">
      <w:pPr>
        <w:spacing w:line="440" w:lineRule="exact"/>
        <w:outlineLvl w:val="1"/>
        <w:rPr>
          <w:rFonts w:ascii="宋体" w:hAnsi="宋体" w:cs="宋体" w:hint="eastAsia"/>
          <w:b/>
          <w:szCs w:val="21"/>
        </w:rPr>
      </w:pPr>
      <w:bookmarkStart w:id="17" w:name="_Toc164687698"/>
      <w:r w:rsidRPr="00A27477">
        <w:rPr>
          <w:rFonts w:ascii="宋体" w:hAnsi="宋体" w:cs="宋体" w:hint="eastAsia"/>
          <w:b/>
          <w:szCs w:val="21"/>
        </w:rPr>
        <w:t>三、获取竞争性磋商文件</w:t>
      </w:r>
      <w:bookmarkEnd w:id="13"/>
      <w:bookmarkEnd w:id="14"/>
      <w:bookmarkEnd w:id="15"/>
      <w:bookmarkEnd w:id="16"/>
      <w:bookmarkEnd w:id="17"/>
    </w:p>
    <w:p w:rsidR="009A0B59" w:rsidRPr="00A27477" w:rsidRDefault="009A0B59" w:rsidP="009A0B59">
      <w:pPr>
        <w:spacing w:line="440" w:lineRule="exact"/>
        <w:ind w:firstLine="540"/>
        <w:rPr>
          <w:rFonts w:ascii="宋体" w:hAnsi="宋体" w:cs="宋体" w:hint="eastAsia"/>
          <w:szCs w:val="21"/>
        </w:rPr>
      </w:pPr>
      <w:bookmarkStart w:id="18" w:name="_Toc28359005"/>
      <w:bookmarkStart w:id="19" w:name="_Toc28359082"/>
      <w:bookmarkStart w:id="20" w:name="_Toc35393793"/>
      <w:bookmarkStart w:id="21" w:name="_Toc35393624"/>
      <w:r w:rsidRPr="00A27477">
        <w:rPr>
          <w:rFonts w:ascii="宋体" w:hAnsi="宋体" w:cs="宋体" w:hint="eastAsia"/>
          <w:szCs w:val="21"/>
        </w:rPr>
        <w:t>时间：</w:t>
      </w:r>
      <w:r w:rsidRPr="00A27477">
        <w:rPr>
          <w:rFonts w:ascii="宋体" w:hAnsi="宋体" w:cs="宋体" w:hint="eastAsia"/>
          <w:szCs w:val="21"/>
          <w:u w:val="single"/>
        </w:rPr>
        <w:t>2024年04月24日</w:t>
      </w:r>
      <w:r w:rsidRPr="00A27477">
        <w:rPr>
          <w:rFonts w:ascii="宋体" w:hAnsi="宋体" w:cs="宋体" w:hint="eastAsia"/>
          <w:szCs w:val="21"/>
        </w:rPr>
        <w:t>至</w:t>
      </w:r>
      <w:r w:rsidRPr="00A27477">
        <w:rPr>
          <w:rFonts w:ascii="宋体" w:hAnsi="宋体" w:cs="宋体" w:hint="eastAsia"/>
          <w:szCs w:val="21"/>
          <w:u w:val="single"/>
        </w:rPr>
        <w:t>2024年04月30日</w:t>
      </w:r>
      <w:r w:rsidRPr="00A27477">
        <w:rPr>
          <w:rFonts w:ascii="宋体" w:hAnsi="宋体" w:cs="宋体" w:hint="eastAsia"/>
          <w:szCs w:val="21"/>
        </w:rPr>
        <w:t>，每天上午</w:t>
      </w:r>
      <w:r w:rsidRPr="00A27477">
        <w:rPr>
          <w:rFonts w:ascii="宋体" w:hAnsi="宋体" w:cs="宋体" w:hint="eastAsia"/>
          <w:szCs w:val="21"/>
          <w:u w:val="single"/>
        </w:rPr>
        <w:t>9：00</w:t>
      </w:r>
      <w:r w:rsidRPr="00A27477">
        <w:rPr>
          <w:rFonts w:ascii="宋体" w:hAnsi="宋体" w:cs="宋体" w:hint="eastAsia"/>
          <w:szCs w:val="21"/>
        </w:rPr>
        <w:t>至</w:t>
      </w:r>
      <w:r w:rsidRPr="00A27477">
        <w:rPr>
          <w:rFonts w:ascii="宋体" w:hAnsi="宋体" w:cs="宋体" w:hint="eastAsia"/>
          <w:szCs w:val="21"/>
          <w:u w:val="single"/>
        </w:rPr>
        <w:t>11：30</w:t>
      </w:r>
      <w:r w:rsidRPr="00A27477">
        <w:rPr>
          <w:rFonts w:ascii="宋体" w:hAnsi="宋体" w:cs="宋体" w:hint="eastAsia"/>
          <w:szCs w:val="21"/>
        </w:rPr>
        <w:t>，下午</w:t>
      </w:r>
      <w:r w:rsidRPr="00A27477">
        <w:rPr>
          <w:rFonts w:ascii="宋体" w:hAnsi="宋体" w:cs="宋体" w:hint="eastAsia"/>
          <w:szCs w:val="21"/>
          <w:u w:val="single"/>
        </w:rPr>
        <w:t>13：30</w:t>
      </w:r>
      <w:r w:rsidRPr="00A27477">
        <w:rPr>
          <w:rFonts w:ascii="宋体" w:hAnsi="宋体" w:cs="宋体" w:hint="eastAsia"/>
          <w:szCs w:val="21"/>
        </w:rPr>
        <w:t>至</w:t>
      </w:r>
      <w:r w:rsidRPr="00A27477">
        <w:rPr>
          <w:rFonts w:ascii="宋体" w:hAnsi="宋体" w:cs="宋体" w:hint="eastAsia"/>
          <w:szCs w:val="21"/>
          <w:u w:val="single"/>
        </w:rPr>
        <w:t>17：00</w:t>
      </w:r>
      <w:r w:rsidRPr="00A27477">
        <w:rPr>
          <w:rFonts w:ascii="宋体" w:hAnsi="宋体" w:cs="宋体" w:hint="eastAsia"/>
          <w:szCs w:val="21"/>
        </w:rPr>
        <w:t>（北京时间，法定节假日除外）。</w:t>
      </w:r>
    </w:p>
    <w:p w:rsidR="009A0B59" w:rsidRPr="00A27477" w:rsidRDefault="009A0B59" w:rsidP="009A0B59">
      <w:pPr>
        <w:spacing w:line="440" w:lineRule="exact"/>
        <w:ind w:firstLine="540"/>
        <w:rPr>
          <w:rFonts w:ascii="宋体" w:hAnsi="宋体" w:cs="宋体"/>
          <w:szCs w:val="21"/>
          <w:u w:val="single"/>
        </w:rPr>
      </w:pPr>
      <w:r w:rsidRPr="00A27477">
        <w:rPr>
          <w:rFonts w:ascii="宋体" w:hAnsi="宋体" w:cs="宋体" w:hint="eastAsia"/>
          <w:szCs w:val="21"/>
        </w:rPr>
        <w:t>地点：南京市玄武区中央路276-1号易发五洲大厦1</w:t>
      </w:r>
      <w:r w:rsidRPr="00A27477">
        <w:rPr>
          <w:rFonts w:ascii="宋体" w:hAnsi="宋体" w:cs="宋体"/>
          <w:szCs w:val="21"/>
        </w:rPr>
        <w:t>6</w:t>
      </w:r>
      <w:r w:rsidRPr="00A27477">
        <w:rPr>
          <w:rFonts w:ascii="宋体" w:hAnsi="宋体" w:cs="宋体" w:hint="eastAsia"/>
          <w:szCs w:val="21"/>
        </w:rPr>
        <w:t>楼。</w:t>
      </w:r>
    </w:p>
    <w:p w:rsidR="009A0B59" w:rsidRPr="00A27477" w:rsidRDefault="009A0B59" w:rsidP="009A0B59">
      <w:pPr>
        <w:spacing w:line="440" w:lineRule="exact"/>
        <w:ind w:firstLine="540"/>
      </w:pPr>
      <w:r w:rsidRPr="00A27477">
        <w:rPr>
          <w:rFonts w:ascii="宋体" w:hAnsi="宋体" w:cs="宋体" w:hint="eastAsia"/>
          <w:szCs w:val="21"/>
        </w:rPr>
        <w:t>方式：现场获取</w:t>
      </w:r>
    </w:p>
    <w:p w:rsidR="009A0B59" w:rsidRPr="00A27477" w:rsidRDefault="009A0B59" w:rsidP="009A0B59">
      <w:pPr>
        <w:spacing w:line="440" w:lineRule="exact"/>
        <w:ind w:firstLine="540"/>
        <w:rPr>
          <w:rFonts w:ascii="宋体" w:hAnsi="宋体" w:cs="宋体"/>
          <w:szCs w:val="21"/>
        </w:rPr>
      </w:pPr>
      <w:r w:rsidRPr="00A27477">
        <w:rPr>
          <w:rFonts w:ascii="宋体" w:hAnsi="宋体" w:cs="宋体" w:hint="eastAsia"/>
          <w:szCs w:val="21"/>
        </w:rPr>
        <w:t>现场获取时，法人或其授权委托人须提供以下材料：</w:t>
      </w:r>
    </w:p>
    <w:p w:rsidR="009A0B59" w:rsidRPr="00A27477" w:rsidRDefault="009A0B59" w:rsidP="009A0B59">
      <w:pPr>
        <w:spacing w:line="440" w:lineRule="exact"/>
        <w:ind w:firstLine="540"/>
        <w:rPr>
          <w:rFonts w:ascii="宋体" w:hAnsi="宋体" w:cs="宋体"/>
          <w:szCs w:val="21"/>
        </w:rPr>
      </w:pPr>
      <w:r w:rsidRPr="00A27477">
        <w:rPr>
          <w:rFonts w:ascii="宋体" w:hAnsi="宋体" w:cs="宋体" w:hint="eastAsia"/>
          <w:szCs w:val="21"/>
        </w:rPr>
        <w:t>1.营业执照副本复印件加盖公章</w:t>
      </w:r>
      <w:r w:rsidRPr="00A27477">
        <w:rPr>
          <w:rFonts w:ascii="宋体" w:hAnsi="宋体" w:cs="宋体"/>
          <w:szCs w:val="21"/>
        </w:rPr>
        <w:t>。</w:t>
      </w:r>
    </w:p>
    <w:p w:rsidR="009A0B59" w:rsidRPr="00A27477" w:rsidRDefault="009A0B59" w:rsidP="009A0B59">
      <w:pPr>
        <w:spacing w:line="440" w:lineRule="exact"/>
        <w:ind w:firstLine="540"/>
        <w:rPr>
          <w:rFonts w:ascii="宋体" w:hAnsi="宋体" w:cs="宋体"/>
          <w:szCs w:val="21"/>
        </w:rPr>
      </w:pPr>
      <w:r w:rsidRPr="00A27477">
        <w:rPr>
          <w:rFonts w:ascii="宋体" w:hAnsi="宋体" w:cs="宋体" w:hint="eastAsia"/>
          <w:szCs w:val="21"/>
        </w:rPr>
        <w:t>2.法人授权委托书原件</w:t>
      </w:r>
      <w:r w:rsidRPr="00A27477">
        <w:rPr>
          <w:rFonts w:ascii="宋体" w:hAnsi="宋体" w:cs="宋体"/>
          <w:szCs w:val="21"/>
        </w:rPr>
        <w:t>。</w:t>
      </w:r>
    </w:p>
    <w:p w:rsidR="009A0B59" w:rsidRPr="00A27477" w:rsidRDefault="009A0B59" w:rsidP="009A0B59">
      <w:pPr>
        <w:spacing w:line="440" w:lineRule="exact"/>
        <w:ind w:firstLine="540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szCs w:val="21"/>
        </w:rPr>
        <w:t>3.法人及委托人身份证复印件加盖公章。</w:t>
      </w:r>
    </w:p>
    <w:p w:rsidR="009A0B59" w:rsidRPr="00A27477" w:rsidRDefault="009A0B59" w:rsidP="009A0B59">
      <w:pPr>
        <w:spacing w:line="440" w:lineRule="exact"/>
        <w:ind w:firstLine="540"/>
        <w:rPr>
          <w:rFonts w:ascii="宋体" w:hAnsi="宋体" w:cs="宋体"/>
          <w:szCs w:val="21"/>
        </w:rPr>
      </w:pPr>
      <w:r w:rsidRPr="00A27477">
        <w:rPr>
          <w:rFonts w:ascii="宋体" w:hAnsi="宋体" w:cs="宋体" w:hint="eastAsia"/>
          <w:szCs w:val="21"/>
        </w:rPr>
        <w:t>纸质磋商文件售价：人民币100元/份，售后不退。</w:t>
      </w:r>
    </w:p>
    <w:p w:rsidR="009A0B59" w:rsidRPr="00A27477" w:rsidRDefault="009A0B59" w:rsidP="009A0B59">
      <w:pPr>
        <w:spacing w:line="440" w:lineRule="exact"/>
        <w:outlineLvl w:val="1"/>
        <w:rPr>
          <w:rFonts w:ascii="宋体" w:hAnsi="宋体" w:cs="宋体" w:hint="eastAsia"/>
          <w:szCs w:val="21"/>
        </w:rPr>
      </w:pPr>
      <w:bookmarkStart w:id="22" w:name="_Toc164687699"/>
      <w:r w:rsidRPr="00A27477">
        <w:rPr>
          <w:rFonts w:ascii="宋体" w:hAnsi="宋体" w:cs="宋体" w:hint="eastAsia"/>
          <w:b/>
          <w:szCs w:val="21"/>
        </w:rPr>
        <w:t>四、</w:t>
      </w:r>
      <w:bookmarkEnd w:id="18"/>
      <w:bookmarkEnd w:id="19"/>
      <w:bookmarkEnd w:id="20"/>
      <w:bookmarkEnd w:id="21"/>
      <w:r w:rsidRPr="00A27477">
        <w:rPr>
          <w:rFonts w:ascii="宋体" w:hAnsi="宋体" w:cs="宋体" w:hint="eastAsia"/>
          <w:b/>
          <w:szCs w:val="21"/>
        </w:rPr>
        <w:t>响应文件提交、开启</w:t>
      </w:r>
      <w:bookmarkEnd w:id="22"/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bCs/>
          <w:szCs w:val="21"/>
          <w:u w:val="single"/>
        </w:rPr>
      </w:pPr>
      <w:r w:rsidRPr="00A27477">
        <w:rPr>
          <w:rFonts w:ascii="宋体" w:hAnsi="宋体" w:cs="宋体" w:hint="eastAsia"/>
          <w:szCs w:val="21"/>
        </w:rPr>
        <w:t>截止时间：2024年05月08日</w:t>
      </w:r>
      <w:r w:rsidRPr="00A27477">
        <w:rPr>
          <w:rFonts w:ascii="宋体" w:hAnsi="宋体" w:cs="宋体" w:hint="eastAsia"/>
          <w:bCs/>
          <w:szCs w:val="21"/>
        </w:rPr>
        <w:t>14点 00分（北京时间）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szCs w:val="21"/>
        </w:rPr>
        <w:t>地点：</w:t>
      </w:r>
      <w:bookmarkStart w:id="23" w:name="_Toc28359007"/>
      <w:bookmarkStart w:id="24" w:name="_Toc35393794"/>
      <w:bookmarkStart w:id="25" w:name="_Toc35393625"/>
      <w:bookmarkStart w:id="26" w:name="_Toc28359084"/>
      <w:r w:rsidRPr="00A27477">
        <w:rPr>
          <w:rFonts w:ascii="宋体" w:hAnsi="宋体" w:cs="宋体" w:hint="eastAsia"/>
          <w:szCs w:val="21"/>
        </w:rPr>
        <w:t>南京市玄武区中央路276-1号易发五洲大厦1</w:t>
      </w:r>
      <w:r w:rsidRPr="00A27477">
        <w:rPr>
          <w:rFonts w:ascii="宋体" w:hAnsi="宋体" w:cs="宋体"/>
          <w:szCs w:val="21"/>
        </w:rPr>
        <w:t>6</w:t>
      </w:r>
      <w:r w:rsidRPr="00A27477">
        <w:rPr>
          <w:rFonts w:ascii="宋体" w:hAnsi="宋体" w:cs="宋体" w:hint="eastAsia"/>
          <w:szCs w:val="21"/>
        </w:rPr>
        <w:t>楼</w:t>
      </w:r>
    </w:p>
    <w:p w:rsidR="009A0B59" w:rsidRPr="00A27477" w:rsidRDefault="009A0B59" w:rsidP="009A0B59">
      <w:pPr>
        <w:spacing w:line="440" w:lineRule="exact"/>
        <w:outlineLvl w:val="1"/>
        <w:rPr>
          <w:rFonts w:ascii="宋体" w:hAnsi="宋体" w:cs="宋体" w:hint="eastAsia"/>
          <w:b/>
          <w:szCs w:val="21"/>
        </w:rPr>
      </w:pPr>
      <w:bookmarkStart w:id="27" w:name="_Toc164687700"/>
      <w:r w:rsidRPr="00A27477">
        <w:rPr>
          <w:rFonts w:ascii="宋体" w:hAnsi="宋体" w:cs="宋体" w:hint="eastAsia"/>
          <w:b/>
          <w:szCs w:val="21"/>
        </w:rPr>
        <w:t>五、公告期限</w:t>
      </w:r>
      <w:bookmarkEnd w:id="23"/>
      <w:bookmarkEnd w:id="24"/>
      <w:bookmarkEnd w:id="25"/>
      <w:bookmarkEnd w:id="26"/>
      <w:bookmarkEnd w:id="27"/>
    </w:p>
    <w:p w:rsidR="009A0B59" w:rsidRPr="00A27477" w:rsidRDefault="009A0B59" w:rsidP="009A0B59">
      <w:pPr>
        <w:spacing w:line="44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kern w:val="0"/>
          <w:szCs w:val="21"/>
        </w:rPr>
        <w:lastRenderedPageBreak/>
        <w:t>自本公告发布之日起5个工作日。</w:t>
      </w:r>
    </w:p>
    <w:p w:rsidR="009A0B59" w:rsidRPr="00A27477" w:rsidRDefault="009A0B59" w:rsidP="009A0B59">
      <w:pPr>
        <w:spacing w:line="440" w:lineRule="exact"/>
        <w:outlineLvl w:val="1"/>
        <w:rPr>
          <w:rFonts w:ascii="宋体" w:hAnsi="宋体" w:cs="宋体" w:hint="eastAsia"/>
          <w:b/>
          <w:szCs w:val="21"/>
        </w:rPr>
      </w:pPr>
      <w:bookmarkStart w:id="28" w:name="_Toc35393795"/>
      <w:bookmarkStart w:id="29" w:name="_Toc35393626"/>
      <w:bookmarkStart w:id="30" w:name="_Toc164687701"/>
      <w:r w:rsidRPr="00A27477">
        <w:rPr>
          <w:rFonts w:ascii="宋体" w:hAnsi="宋体" w:cs="宋体" w:hint="eastAsia"/>
          <w:b/>
          <w:szCs w:val="21"/>
        </w:rPr>
        <w:t>六、其他补充事宜</w:t>
      </w:r>
      <w:bookmarkEnd w:id="28"/>
      <w:bookmarkEnd w:id="29"/>
      <w:bookmarkEnd w:id="30"/>
    </w:p>
    <w:p w:rsidR="009A0B59" w:rsidRPr="00A27477" w:rsidRDefault="009A0B59" w:rsidP="009A0B59">
      <w:pPr>
        <w:shd w:val="clear" w:color="auto" w:fill="FFFFFF"/>
        <w:autoSpaceDE w:val="0"/>
        <w:adjustRightInd w:val="0"/>
        <w:spacing w:line="44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kern w:val="0"/>
          <w:szCs w:val="21"/>
        </w:rPr>
        <w:t>1.</w:t>
      </w:r>
      <w:r w:rsidRPr="00A27477">
        <w:rPr>
          <w:rFonts w:ascii="宋体" w:hAnsi="宋体" w:cs="宋体" w:hint="eastAsia"/>
          <w:szCs w:val="21"/>
        </w:rPr>
        <w:t>响应文件份数：响应文件需提供正本壹份、副本贰份，且须法人代表或授权代表签署；电子版响应文件（U盘）一份（随纸质正本文件一并提交，当电子版文件和纸质正本文件不一致时，以纸质正本文件为准）。</w:t>
      </w:r>
    </w:p>
    <w:p w:rsidR="009A0B59" w:rsidRPr="00A27477" w:rsidRDefault="009A0B59" w:rsidP="009A0B59">
      <w:pPr>
        <w:shd w:val="clear" w:color="auto" w:fill="FFFFFF"/>
        <w:autoSpaceDE w:val="0"/>
        <w:adjustRightInd w:val="0"/>
        <w:spacing w:line="44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A27477">
        <w:rPr>
          <w:rFonts w:ascii="宋体" w:hAnsi="宋体" w:cs="宋体" w:hint="eastAsia"/>
          <w:szCs w:val="21"/>
        </w:rPr>
        <w:t>响应文件开始接收时间：2024年05月08日13：30</w:t>
      </w:r>
      <w:r w:rsidRPr="00A27477">
        <w:rPr>
          <w:rFonts w:ascii="宋体" w:hAnsi="宋体" w:cs="宋体" w:hint="eastAsia"/>
          <w:bCs/>
          <w:szCs w:val="21"/>
        </w:rPr>
        <w:t>（北京时间）；</w:t>
      </w:r>
    </w:p>
    <w:p w:rsidR="009A0B59" w:rsidRPr="00A27477" w:rsidRDefault="009A0B59" w:rsidP="009A0B59">
      <w:pPr>
        <w:shd w:val="clear" w:color="auto" w:fill="FFFFFF"/>
        <w:autoSpaceDE w:val="0"/>
        <w:adjustRightInd w:val="0"/>
        <w:spacing w:line="44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A27477">
        <w:rPr>
          <w:rFonts w:ascii="宋体" w:hAnsi="宋体" w:cs="宋体" w:hint="eastAsia"/>
          <w:szCs w:val="21"/>
        </w:rPr>
        <w:t>响应文件接收截止时间：2024年05月08日14：00</w:t>
      </w:r>
      <w:r w:rsidRPr="00A27477">
        <w:rPr>
          <w:rFonts w:ascii="宋体" w:hAnsi="宋体" w:cs="宋体" w:hint="eastAsia"/>
          <w:bCs/>
          <w:szCs w:val="21"/>
        </w:rPr>
        <w:t>（北京时间）；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szCs w:val="21"/>
        </w:rPr>
        <w:t>响应文件接收地点：</w:t>
      </w:r>
      <w:bookmarkStart w:id="31" w:name="OLE_LINK18"/>
      <w:r w:rsidRPr="00A27477">
        <w:rPr>
          <w:rFonts w:ascii="宋体" w:hAnsi="宋体" w:cs="宋体" w:hint="eastAsia"/>
          <w:szCs w:val="21"/>
        </w:rPr>
        <w:t>南京市玄武区中央路276-1号易发五洲大厦16楼</w:t>
      </w:r>
      <w:bookmarkEnd w:id="31"/>
    </w:p>
    <w:p w:rsidR="009A0B59" w:rsidRPr="00A27477" w:rsidRDefault="009A0B59" w:rsidP="009A0B59">
      <w:pPr>
        <w:shd w:val="clear" w:color="auto" w:fill="FFFFFF"/>
        <w:autoSpaceDE w:val="0"/>
        <w:adjustRightInd w:val="0"/>
        <w:spacing w:line="44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A27477">
        <w:rPr>
          <w:rFonts w:ascii="宋体" w:hAnsi="宋体" w:cs="宋体" w:hint="eastAsia"/>
          <w:szCs w:val="21"/>
        </w:rPr>
        <w:t>响应文件接收人：江苏德宁建设工程咨询有限公司</w:t>
      </w:r>
    </w:p>
    <w:p w:rsidR="009A0B59" w:rsidRPr="00A27477" w:rsidRDefault="009A0B59" w:rsidP="009A0B59">
      <w:pPr>
        <w:pStyle w:val="a4"/>
        <w:widowControl w:val="0"/>
        <w:spacing w:before="0" w:beforeAutospacing="0" w:after="0" w:afterAutospacing="0" w:line="440" w:lineRule="exact"/>
        <w:ind w:firstLineChars="200" w:firstLine="420"/>
        <w:rPr>
          <w:rFonts w:cs="宋体"/>
          <w:sz w:val="21"/>
          <w:szCs w:val="21"/>
        </w:rPr>
      </w:pPr>
      <w:r w:rsidRPr="00A27477">
        <w:rPr>
          <w:rFonts w:cs="宋体" w:hint="eastAsia"/>
          <w:sz w:val="21"/>
          <w:szCs w:val="21"/>
        </w:rPr>
        <w:t>其他有关事项：</w:t>
      </w:r>
    </w:p>
    <w:p w:rsidR="009A0B59" w:rsidRPr="00A27477" w:rsidRDefault="009A0B59" w:rsidP="009A0B59">
      <w:pPr>
        <w:pStyle w:val="a4"/>
        <w:widowControl w:val="0"/>
        <w:spacing w:before="0" w:beforeAutospacing="0" w:after="0" w:afterAutospacing="0" w:line="440" w:lineRule="exact"/>
        <w:ind w:firstLineChars="200" w:firstLine="420"/>
        <w:rPr>
          <w:rFonts w:cs="宋体" w:hint="eastAsia"/>
          <w:sz w:val="21"/>
          <w:szCs w:val="21"/>
        </w:rPr>
      </w:pPr>
      <w:r w:rsidRPr="00A27477">
        <w:rPr>
          <w:rFonts w:cs="宋体" w:hint="eastAsia"/>
          <w:sz w:val="21"/>
          <w:szCs w:val="21"/>
        </w:rPr>
        <w:t>（1）响应文件的投递时间不得迟于竞争性磋商邀请中规定的截止时间。</w:t>
      </w:r>
    </w:p>
    <w:p w:rsidR="009A0B59" w:rsidRPr="00A27477" w:rsidRDefault="009A0B59" w:rsidP="009A0B59">
      <w:pPr>
        <w:shd w:val="clear" w:color="auto" w:fill="FFFFFF"/>
        <w:spacing w:line="44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A27477">
        <w:rPr>
          <w:rFonts w:ascii="宋体" w:hAnsi="宋体" w:cs="宋体" w:hint="eastAsia"/>
          <w:kern w:val="0"/>
          <w:szCs w:val="21"/>
        </w:rPr>
        <w:t>（2）本项目采购代理费</w:t>
      </w:r>
      <w:proofErr w:type="gramStart"/>
      <w:r w:rsidRPr="00A27477">
        <w:rPr>
          <w:rFonts w:ascii="宋体" w:hAnsi="宋体" w:cs="宋体" w:hint="eastAsia"/>
          <w:kern w:val="0"/>
          <w:szCs w:val="21"/>
        </w:rPr>
        <w:t>由成交</w:t>
      </w:r>
      <w:proofErr w:type="gramEnd"/>
      <w:r w:rsidRPr="00A27477">
        <w:rPr>
          <w:rFonts w:ascii="宋体" w:hAnsi="宋体" w:cs="宋体" w:hint="eastAsia"/>
          <w:kern w:val="0"/>
          <w:szCs w:val="21"/>
        </w:rPr>
        <w:t>供应商支付。</w:t>
      </w:r>
    </w:p>
    <w:p w:rsidR="009A0B59" w:rsidRPr="00A27477" w:rsidRDefault="009A0B59" w:rsidP="009A0B59">
      <w:pPr>
        <w:shd w:val="clear" w:color="auto" w:fill="FFFFFF"/>
        <w:spacing w:line="44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A27477">
        <w:rPr>
          <w:rFonts w:ascii="宋体" w:hAnsi="宋体" w:cs="宋体" w:hint="eastAsia"/>
          <w:kern w:val="0"/>
          <w:szCs w:val="21"/>
        </w:rPr>
        <w:t>2.拒绝下述供应商参加本次采购活动：</w:t>
      </w:r>
    </w:p>
    <w:p w:rsidR="009A0B59" w:rsidRPr="00A27477" w:rsidRDefault="009A0B59" w:rsidP="009A0B59">
      <w:pPr>
        <w:shd w:val="clear" w:color="auto" w:fill="FFFFFF"/>
        <w:spacing w:line="44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A27477">
        <w:rPr>
          <w:rFonts w:ascii="宋体" w:hAnsi="宋体" w:cs="宋体" w:hint="eastAsia"/>
          <w:kern w:val="0"/>
          <w:szCs w:val="21"/>
        </w:rPr>
        <w:t>（1）供应商单位负责人为同一人或者存在直接控股、管理关系的不同供应商，不得参加同一合同项下的政府采购活动。</w:t>
      </w:r>
    </w:p>
    <w:p w:rsidR="009A0B59" w:rsidRPr="00A27477" w:rsidRDefault="009A0B59" w:rsidP="009A0B59">
      <w:pPr>
        <w:shd w:val="clear" w:color="auto" w:fill="FFFFFF"/>
        <w:spacing w:line="44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A27477">
        <w:rPr>
          <w:rFonts w:ascii="宋体" w:hAnsi="宋体" w:cs="宋体" w:hint="eastAsia"/>
          <w:kern w:val="0"/>
          <w:szCs w:val="21"/>
        </w:rPr>
        <w:t>（2）凡为采购项目提供整体设计、规范编制或者项目管理、监理、监测等服务的供应商，不得再参加本项目的采购活动。</w:t>
      </w:r>
    </w:p>
    <w:p w:rsidR="009A0B59" w:rsidRPr="00A27477" w:rsidRDefault="009A0B59" w:rsidP="009A0B59">
      <w:pPr>
        <w:shd w:val="clear" w:color="auto" w:fill="FFFFFF"/>
        <w:spacing w:line="44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A27477">
        <w:rPr>
          <w:rFonts w:ascii="宋体" w:hAnsi="宋体" w:cs="宋体" w:hint="eastAsia"/>
          <w:kern w:val="0"/>
          <w:szCs w:val="21"/>
        </w:rPr>
        <w:t>（3）供应商被“信用中国”网站（www.creditchina.gov.cn）、“中国政府采购网”（www.ccgp.gov.cn)列入失信被执行人、重大税收违法案件当事人名单、政府采购严重违法失信行为记录名单。</w:t>
      </w:r>
    </w:p>
    <w:p w:rsidR="009A0B59" w:rsidRPr="00A27477" w:rsidRDefault="009A0B59" w:rsidP="009A0B59">
      <w:pPr>
        <w:shd w:val="clear" w:color="auto" w:fill="FFFFFF"/>
        <w:spacing w:line="44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A27477">
        <w:rPr>
          <w:rFonts w:cs="宋体" w:hint="eastAsia"/>
          <w:szCs w:val="21"/>
        </w:rPr>
        <w:t>3</w:t>
      </w:r>
      <w:r w:rsidRPr="00A27477">
        <w:rPr>
          <w:rFonts w:ascii="宋体" w:hAnsi="宋体" w:cs="宋体" w:hint="eastAsia"/>
          <w:kern w:val="0"/>
          <w:szCs w:val="21"/>
        </w:rPr>
        <w:t>.（1）根据《南京市政府采购供应商信用管理工作暂行办法》（宁财</w:t>
      </w:r>
      <w:proofErr w:type="gramStart"/>
      <w:r w:rsidRPr="00A27477">
        <w:rPr>
          <w:rFonts w:ascii="宋体" w:hAnsi="宋体" w:cs="宋体" w:hint="eastAsia"/>
          <w:kern w:val="0"/>
          <w:szCs w:val="21"/>
        </w:rPr>
        <w:t>规</w:t>
      </w:r>
      <w:proofErr w:type="gramEnd"/>
      <w:r w:rsidRPr="00A27477">
        <w:rPr>
          <w:rFonts w:ascii="宋体" w:hAnsi="宋体" w:cs="宋体" w:hint="eastAsia"/>
          <w:kern w:val="0"/>
          <w:szCs w:val="21"/>
        </w:rPr>
        <w:t>〔2018〕10 号）有关规定，凡在南京地区参加政府采购活动的供应商，应当事先登录“南京公共采购信息网”（https://njgc.jfh.com/），点击主页“南京市政府采购供应商诚信档案”栏目并登录系统，在“信用记录”栏目中点击“信用记录打印”，打印《南京市政府采购供应商信用记录表暨信用承诺书》。</w:t>
      </w:r>
    </w:p>
    <w:p w:rsidR="009A0B59" w:rsidRPr="00A27477" w:rsidRDefault="009A0B59" w:rsidP="009A0B59">
      <w:pPr>
        <w:shd w:val="clear" w:color="auto" w:fill="FFFFFF"/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27477">
        <w:rPr>
          <w:rFonts w:ascii="宋体" w:hAnsi="宋体" w:cs="宋体" w:hint="eastAsia"/>
          <w:kern w:val="0"/>
          <w:szCs w:val="21"/>
        </w:rPr>
        <w:t>（2）供应商必须在提交投标（响应）文件截止日2天前办理登记注册手续。供应商拟申请网上注册的，应当按以下程序进行：</w:t>
      </w:r>
    </w:p>
    <w:p w:rsidR="009A0B59" w:rsidRPr="00A27477" w:rsidRDefault="009A0B59" w:rsidP="009A0B59">
      <w:pPr>
        <w:shd w:val="clear" w:color="auto" w:fill="FFFFFF"/>
        <w:spacing w:line="44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A27477">
        <w:rPr>
          <w:rFonts w:ascii="宋体" w:hAnsi="宋体" w:cs="宋体" w:hint="eastAsia"/>
          <w:kern w:val="0"/>
          <w:szCs w:val="21"/>
        </w:rPr>
        <w:t>a.在“南京市政府采购供应商诚信档案管理系统”新用户注册界面，自行设置账号、登录密码，如实填写注册页信息，并进行信用承诺确认后，提交注册申请；</w:t>
      </w:r>
    </w:p>
    <w:p w:rsidR="009A0B59" w:rsidRPr="00A27477" w:rsidRDefault="009A0B59" w:rsidP="009A0B59">
      <w:pPr>
        <w:shd w:val="clear" w:color="auto" w:fill="FFFFFF"/>
        <w:spacing w:line="44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A27477">
        <w:rPr>
          <w:rFonts w:ascii="宋体" w:hAnsi="宋体" w:cs="宋体" w:hint="eastAsia"/>
          <w:kern w:val="0"/>
          <w:szCs w:val="21"/>
        </w:rPr>
        <w:t>b.系统审核后，供应商即可登录系统，进行《南京市政府采购供应商信用记录表暨信用承诺书》下载打印；</w:t>
      </w:r>
    </w:p>
    <w:p w:rsidR="009A0B59" w:rsidRPr="00A27477" w:rsidRDefault="009A0B59" w:rsidP="009A0B59">
      <w:pPr>
        <w:shd w:val="clear" w:color="auto" w:fill="FFFFFF"/>
        <w:spacing w:line="44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A27477">
        <w:rPr>
          <w:rFonts w:ascii="宋体" w:hAnsi="宋体" w:cs="宋体" w:hint="eastAsia"/>
          <w:kern w:val="0"/>
          <w:szCs w:val="21"/>
        </w:rPr>
        <w:lastRenderedPageBreak/>
        <w:t>c.南京市政府采购供应商诚信档案管理系统客服电话：025-52718366-622。供应商可就用户注册与打印事宜进行咨询。</w:t>
      </w:r>
    </w:p>
    <w:p w:rsidR="009A0B59" w:rsidRPr="00A27477" w:rsidRDefault="009A0B59" w:rsidP="009A0B59">
      <w:pPr>
        <w:shd w:val="clear" w:color="auto" w:fill="FFFFFF"/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27477">
        <w:rPr>
          <w:rFonts w:ascii="宋体" w:hAnsi="宋体" w:cs="宋体" w:hint="eastAsia"/>
          <w:kern w:val="0"/>
          <w:szCs w:val="21"/>
        </w:rPr>
        <w:t>（3）供应商参加本次政府采购活动时，在招标文件发布之日起至递交投标文件截止日前，应先登录“南京公共采购信息网”在线打印其《南京市政府采购供应商信用记录表暨信用承诺书》，加盖单位公章后作为投标文件的组成部分</w:t>
      </w:r>
      <w:r w:rsidRPr="00A27477">
        <w:rPr>
          <w:rFonts w:cs="宋体" w:hint="eastAsia"/>
          <w:szCs w:val="21"/>
        </w:rPr>
        <w:t>。</w:t>
      </w:r>
    </w:p>
    <w:p w:rsidR="009A0B59" w:rsidRPr="00A27477" w:rsidRDefault="009A0B59" w:rsidP="009A0B59">
      <w:pPr>
        <w:spacing w:line="440" w:lineRule="exact"/>
        <w:outlineLvl w:val="1"/>
        <w:rPr>
          <w:rFonts w:ascii="宋体" w:hAnsi="宋体" w:cs="宋体" w:hint="eastAsia"/>
          <w:b/>
          <w:szCs w:val="21"/>
        </w:rPr>
      </w:pPr>
      <w:bookmarkStart w:id="32" w:name="_Toc35393796"/>
      <w:bookmarkStart w:id="33" w:name="_Toc28359008"/>
      <w:bookmarkStart w:id="34" w:name="_Toc35393627"/>
      <w:bookmarkStart w:id="35" w:name="_Toc28359085"/>
      <w:bookmarkStart w:id="36" w:name="_Toc164687702"/>
      <w:r w:rsidRPr="00A27477">
        <w:rPr>
          <w:rFonts w:ascii="宋体" w:hAnsi="宋体" w:cs="宋体" w:hint="eastAsia"/>
          <w:b/>
          <w:szCs w:val="21"/>
        </w:rPr>
        <w:t>七、</w:t>
      </w:r>
      <w:bookmarkEnd w:id="32"/>
      <w:bookmarkEnd w:id="33"/>
      <w:bookmarkEnd w:id="34"/>
      <w:bookmarkEnd w:id="35"/>
      <w:r w:rsidRPr="00A27477">
        <w:rPr>
          <w:rFonts w:ascii="宋体" w:hAnsi="宋体" w:cs="宋体" w:hint="eastAsia"/>
          <w:b/>
          <w:szCs w:val="21"/>
        </w:rPr>
        <w:t>凡对本次采购提出询问，请按以下方式联系。</w:t>
      </w:r>
      <w:bookmarkEnd w:id="36"/>
    </w:p>
    <w:p w:rsidR="009A0B59" w:rsidRPr="00A27477" w:rsidRDefault="009A0B59" w:rsidP="009A0B59">
      <w:pPr>
        <w:spacing w:line="44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szCs w:val="21"/>
        </w:rPr>
        <w:t>1.采购人信息</w:t>
      </w:r>
    </w:p>
    <w:p w:rsidR="009A0B59" w:rsidRPr="00A27477" w:rsidRDefault="009A0B59" w:rsidP="009A0B59">
      <w:pPr>
        <w:spacing w:line="44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szCs w:val="21"/>
        </w:rPr>
        <w:t>名  称：</w:t>
      </w:r>
      <w:r w:rsidRPr="00A27477">
        <w:rPr>
          <w:rFonts w:ascii="宋体" w:hAnsi="宋体" w:cs="宋体" w:hint="eastAsia"/>
          <w:szCs w:val="21"/>
          <w:u w:val="single"/>
        </w:rPr>
        <w:t xml:space="preserve">南京市雨花台生态环境局  </w:t>
      </w:r>
    </w:p>
    <w:p w:rsidR="009A0B59" w:rsidRPr="00A27477" w:rsidRDefault="009A0B59" w:rsidP="009A0B59">
      <w:pPr>
        <w:spacing w:line="440" w:lineRule="exact"/>
        <w:ind w:firstLineChars="200" w:firstLine="420"/>
        <w:jc w:val="left"/>
        <w:rPr>
          <w:rFonts w:ascii="宋体" w:hAnsi="宋体" w:cs="宋体" w:hint="eastAsia"/>
          <w:szCs w:val="21"/>
          <w:u w:val="single"/>
        </w:rPr>
      </w:pPr>
      <w:r w:rsidRPr="00A27477">
        <w:rPr>
          <w:rFonts w:ascii="宋体" w:hAnsi="宋体" w:cs="宋体" w:hint="eastAsia"/>
          <w:szCs w:val="21"/>
        </w:rPr>
        <w:t>地  址：</w:t>
      </w:r>
      <w:r w:rsidRPr="00A27477">
        <w:rPr>
          <w:rFonts w:ascii="宋体" w:hAnsi="宋体" w:cs="宋体" w:hint="eastAsia"/>
          <w:szCs w:val="21"/>
          <w:u w:val="single"/>
        </w:rPr>
        <w:t>江苏省南京市雨花台区普德村路120-2号</w:t>
      </w:r>
    </w:p>
    <w:p w:rsidR="009A0B59" w:rsidRPr="00A27477" w:rsidRDefault="009A0B59" w:rsidP="009A0B59">
      <w:pPr>
        <w:widowControl/>
        <w:spacing w:line="440" w:lineRule="exact"/>
        <w:ind w:firstLineChars="200" w:firstLine="420"/>
        <w:jc w:val="left"/>
        <w:rPr>
          <w:rFonts w:ascii="宋体" w:hAnsi="宋体" w:cs="宋体" w:hint="eastAsia"/>
          <w:szCs w:val="21"/>
          <w:u w:val="single"/>
        </w:rPr>
      </w:pPr>
      <w:r w:rsidRPr="00A27477">
        <w:rPr>
          <w:rFonts w:ascii="宋体" w:hAnsi="宋体" w:cs="宋体" w:hint="eastAsia"/>
          <w:szCs w:val="21"/>
        </w:rPr>
        <w:t>联系方式：</w:t>
      </w:r>
      <w:bookmarkStart w:id="37" w:name="_Toc28359009"/>
      <w:bookmarkStart w:id="38" w:name="_Toc28359086"/>
      <w:r w:rsidRPr="00A27477">
        <w:rPr>
          <w:rFonts w:ascii="宋体" w:hAnsi="宋体" w:cs="宋体" w:hint="eastAsia"/>
          <w:szCs w:val="21"/>
          <w:u w:val="single"/>
        </w:rPr>
        <w:t xml:space="preserve">  </w:t>
      </w:r>
      <w:proofErr w:type="gramStart"/>
      <w:r w:rsidRPr="00A27477">
        <w:rPr>
          <w:rFonts w:ascii="宋体" w:hAnsi="宋体" w:cs="宋体" w:hint="eastAsia"/>
          <w:szCs w:val="21"/>
          <w:u w:val="single"/>
        </w:rPr>
        <w:t>唐科</w:t>
      </w:r>
      <w:proofErr w:type="gramEnd"/>
      <w:r w:rsidRPr="00A27477">
        <w:rPr>
          <w:rFonts w:ascii="宋体" w:hAnsi="宋体" w:cs="宋体" w:hint="eastAsia"/>
          <w:szCs w:val="21"/>
          <w:u w:val="single"/>
        </w:rPr>
        <w:t xml:space="preserve"> 025-</w:t>
      </w:r>
      <w:r w:rsidRPr="00A27477">
        <w:rPr>
          <w:rFonts w:ascii="宋体" w:hAnsi="宋体" w:cs="宋体"/>
          <w:szCs w:val="21"/>
          <w:u w:val="single"/>
        </w:rPr>
        <w:t>52873361</w:t>
      </w:r>
      <w:r w:rsidRPr="00A27477">
        <w:rPr>
          <w:rFonts w:ascii="宋体" w:hAnsi="宋体" w:cs="宋体" w:hint="eastAsia"/>
          <w:szCs w:val="21"/>
          <w:u w:val="single"/>
        </w:rPr>
        <w:t xml:space="preserve">  </w:t>
      </w:r>
    </w:p>
    <w:p w:rsidR="009A0B59" w:rsidRPr="00A27477" w:rsidRDefault="009A0B59" w:rsidP="009A0B59">
      <w:pPr>
        <w:spacing w:line="44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szCs w:val="21"/>
        </w:rPr>
        <w:t>2.采购代理机构信息</w:t>
      </w:r>
      <w:bookmarkEnd w:id="37"/>
      <w:bookmarkEnd w:id="38"/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szCs w:val="21"/>
        </w:rPr>
        <w:t>名  称：</w:t>
      </w:r>
      <w:r w:rsidRPr="00A27477">
        <w:rPr>
          <w:rFonts w:ascii="宋体" w:hAnsi="宋体" w:cs="宋体" w:hint="eastAsia"/>
          <w:szCs w:val="21"/>
          <w:u w:val="single"/>
        </w:rPr>
        <w:t>江苏德宁建设工程咨询有限公司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szCs w:val="21"/>
        </w:rPr>
        <w:t>地　址：</w:t>
      </w:r>
      <w:bookmarkStart w:id="39" w:name="OLE_LINK8"/>
      <w:r w:rsidRPr="00A27477">
        <w:rPr>
          <w:rFonts w:ascii="宋体" w:hAnsi="宋体" w:cs="宋体" w:hint="eastAsia"/>
          <w:szCs w:val="21"/>
          <w:u w:val="single"/>
        </w:rPr>
        <w:t>南京市玄武区中央路276-1号易发五洲大厦16楼</w:t>
      </w:r>
      <w:bookmarkEnd w:id="39"/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szCs w:val="21"/>
        </w:rPr>
        <w:t>联系方式：</w:t>
      </w:r>
      <w:bookmarkStart w:id="40" w:name="_Toc28359010"/>
      <w:bookmarkStart w:id="41" w:name="_Toc28359087"/>
      <w:r w:rsidRPr="00A27477">
        <w:rPr>
          <w:rFonts w:ascii="宋体" w:hAnsi="宋体" w:cs="宋体" w:hint="eastAsia"/>
          <w:szCs w:val="21"/>
          <w:u w:val="single"/>
        </w:rPr>
        <w:t>章工：</w:t>
      </w:r>
      <w:r w:rsidRPr="00A27477">
        <w:rPr>
          <w:rFonts w:ascii="宋体" w:hAnsi="宋体" w:cs="宋体"/>
          <w:szCs w:val="21"/>
          <w:u w:val="single"/>
        </w:rPr>
        <w:t>13913346428；</w:t>
      </w:r>
      <w:r w:rsidRPr="00A27477">
        <w:rPr>
          <w:rFonts w:ascii="宋体" w:hAnsi="宋体" w:cs="宋体" w:hint="eastAsia"/>
          <w:szCs w:val="21"/>
          <w:u w:val="single"/>
        </w:rPr>
        <w:t>胡工：13813382688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szCs w:val="21"/>
          <w:u w:val="single"/>
        </w:rPr>
      </w:pPr>
      <w:r w:rsidRPr="00A27477">
        <w:rPr>
          <w:rFonts w:ascii="宋体" w:hAnsi="宋体" w:cs="宋体" w:hint="eastAsia"/>
          <w:szCs w:val="21"/>
        </w:rPr>
        <w:t>3.项目联系方式</w:t>
      </w:r>
      <w:bookmarkEnd w:id="40"/>
      <w:bookmarkEnd w:id="41"/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szCs w:val="21"/>
        </w:rPr>
      </w:pPr>
      <w:r w:rsidRPr="00A27477">
        <w:rPr>
          <w:rFonts w:ascii="宋体" w:hAnsi="宋体" w:cs="宋体" w:hint="eastAsia"/>
          <w:szCs w:val="21"/>
        </w:rPr>
        <w:t>项目联系人：</w:t>
      </w:r>
      <w:r w:rsidRPr="00A27477">
        <w:rPr>
          <w:rFonts w:ascii="宋体" w:hAnsi="宋体" w:cs="宋体" w:hint="eastAsia"/>
          <w:szCs w:val="21"/>
          <w:u w:val="single"/>
        </w:rPr>
        <w:t>章工</w:t>
      </w:r>
    </w:p>
    <w:p w:rsidR="009A0B59" w:rsidRPr="00A27477" w:rsidRDefault="009A0B59" w:rsidP="009A0B59">
      <w:pPr>
        <w:spacing w:line="440" w:lineRule="exact"/>
        <w:ind w:firstLineChars="200" w:firstLine="420"/>
        <w:rPr>
          <w:rFonts w:ascii="宋体" w:hAnsi="宋体" w:cs="宋体" w:hint="eastAsia"/>
          <w:szCs w:val="21"/>
          <w:u w:val="single"/>
        </w:rPr>
      </w:pPr>
      <w:r w:rsidRPr="00A27477">
        <w:rPr>
          <w:rFonts w:ascii="宋体" w:hAnsi="宋体" w:cs="宋体" w:hint="eastAsia"/>
          <w:szCs w:val="21"/>
        </w:rPr>
        <w:t>电　话：</w:t>
      </w:r>
      <w:r w:rsidRPr="00A27477">
        <w:rPr>
          <w:rFonts w:ascii="宋体" w:hAnsi="宋体" w:cs="宋体"/>
          <w:szCs w:val="21"/>
          <w:u w:val="single"/>
        </w:rPr>
        <w:t>13913346428</w:t>
      </w:r>
    </w:p>
    <w:p w:rsidR="00DC0AF7" w:rsidRDefault="00DC0AF7"/>
    <w:sectPr w:rsidR="00DC0AF7" w:rsidSect="00DC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B59"/>
    <w:rsid w:val="009A0B59"/>
    <w:rsid w:val="00DC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A0B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9A0B5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0">
    <w:name w:val="List Paragraph"/>
    <w:basedOn w:val="a"/>
    <w:uiPriority w:val="34"/>
    <w:qFormat/>
    <w:rsid w:val="009A0B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2024-04-24T09:05:00Z</dcterms:created>
  <dcterms:modified xsi:type="dcterms:W3CDTF">2024-04-24T09:05:00Z</dcterms:modified>
</cp:coreProperties>
</file>