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6DD" w:rsidRDefault="00072841">
      <w:pPr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>
        <w:rPr>
          <w:rFonts w:ascii="Times New Roman" w:eastAsia="楷体_GB2312" w:hAnsi="Times New Roman" w:cs="Times New Roman" w:hint="eastAsia"/>
          <w:b/>
          <w:sz w:val="36"/>
          <w:szCs w:val="36"/>
        </w:rPr>
        <w:t>健康体检注意事项 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南京市雨花医院体检中心友情提醒:</w:t>
      </w: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1.请务必微信公众号预约体检，体检当天请携带本人身份证前台核对登记并缴费，请您自行正反打印一份相对应的体检表、张贴照片并逐项如实填写个人信息。</w:t>
      </w:r>
      <w:r>
        <w:rPr>
          <w:rFonts w:asciiTheme="majorEastAsia" w:eastAsiaTheme="majorEastAsia" w:hAnsiTheme="majorEastAsia" w:cs="方正仿宋_GBK"/>
          <w:spacing w:val="10"/>
          <w:sz w:val="24"/>
          <w:szCs w:val="32"/>
        </w:rPr>
        <w:t xml:space="preserve"> 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2.感冒发烧及体内有炎症者暂缓体检。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3.为了体检结果的准确和主检结论的完整，请将您的既往病史和现患疾病如实详细告诉查体医生。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4.体检前三天请注意饮食，不吃高脂、高蛋白食物，不饮酒，不要吃对肝功能有损害的药物，前一天晚上勿食牛奶、豆制品，充分休息，保证睡眠，避免激烈运动。 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5.行X线检查者，宜穿棉质内衣，勿穿带金属类饰物的衣服、文胸，女性孕期不宜做X线检查。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6.检查当天早晨，应禁食、水、勿食口香糖，空腹来中心检查(餐前项目检完后，中心为您免费提供营养早点）。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7.妇科检查白带取样只适用于非经期的女性，需排尿后检查（无性生活史的女性主动提示妇检医生）。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8.如有晕血或晕针的，请您提前告知抽血医务人员，以便做好防护措施；检验结果仅对本次采血标本负责，若对检验结果有异议，请及时提出。</w:t>
      </w:r>
    </w:p>
    <w:p w:rsidR="002356DD" w:rsidRDefault="00072841">
      <w:pPr>
        <w:spacing w:line="480" w:lineRule="exact"/>
        <w:ind w:firstLineChars="200" w:firstLine="520"/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</w:pP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9.体检结束后，请将体检表交前台，第二个工作日至体检中心自行领取体检结果。请保持手机畅通，方便及时接听体检工作人员通知复检电话，如有待查或复查的体检内容，请与工作人员对接好复检时间。</w:t>
      </w:r>
    </w:p>
    <w:p w:rsidR="002356DD" w:rsidRDefault="00072841">
      <w:pPr>
        <w:spacing w:line="480" w:lineRule="exact"/>
        <w:ind w:firstLineChars="200" w:firstLine="480"/>
        <w:rPr>
          <w:rFonts w:asciiTheme="majorEastAsia" w:eastAsiaTheme="majorEastAsia" w:hAnsiTheme="majorEastAsia" w:cs="方正仿宋_GBK" w:hint="eastAsia"/>
          <w:spacing w:val="10"/>
          <w:sz w:val="24"/>
        </w:rPr>
      </w:pPr>
      <w:r>
        <w:rPr>
          <w:rFonts w:hint="eastAsia"/>
          <w:sz w:val="24"/>
        </w:rPr>
        <w:t>10</w:t>
      </w:r>
      <w:r>
        <w:rPr>
          <w:rFonts w:asciiTheme="majorEastAsia" w:eastAsiaTheme="majorEastAsia" w:hAnsiTheme="majorEastAsia" w:cs="方正仿宋_GBK" w:hint="eastAsia"/>
          <w:spacing w:val="10"/>
          <w:sz w:val="24"/>
          <w:szCs w:val="32"/>
        </w:rPr>
        <w:t>.</w:t>
      </w:r>
      <w:r>
        <w:rPr>
          <w:rFonts w:hint="eastAsia"/>
          <w:sz w:val="24"/>
        </w:rPr>
        <w:t>本次体检结果仅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B84A9D">
        <w:rPr>
          <w:rFonts w:hint="eastAsia"/>
          <w:sz w:val="24"/>
        </w:rPr>
        <w:t>5</w:t>
      </w:r>
      <w:r>
        <w:rPr>
          <w:rFonts w:hint="eastAsia"/>
          <w:sz w:val="24"/>
        </w:rPr>
        <w:t>年雨花台区申请认定幼教、小学、初级中学教师资格时有效；体检结果不合格者，不得取得教师资格证。</w:t>
      </w:r>
    </w:p>
    <w:p w:rsidR="002356DD" w:rsidRDefault="00072841">
      <w:pPr>
        <w:spacing w:line="480" w:lineRule="exact"/>
        <w:rPr>
          <w:rFonts w:asciiTheme="majorEastAsia" w:eastAsiaTheme="majorEastAsia" w:hAnsiTheme="majorEastAsia" w:cs="方正仿宋_GBK" w:hint="eastAsia"/>
          <w:spacing w:val="10"/>
          <w:szCs w:val="21"/>
        </w:rPr>
      </w:pPr>
      <w:r>
        <w:rPr>
          <w:rFonts w:asciiTheme="majorEastAsia" w:eastAsiaTheme="majorEastAsia" w:hAnsiTheme="majorEastAsia" w:cs="方正仿宋_GBK" w:hint="eastAsia"/>
          <w:b/>
          <w:bCs/>
          <w:spacing w:val="10"/>
          <w:szCs w:val="21"/>
        </w:rPr>
        <w:t>体检时间</w:t>
      </w:r>
      <w:r>
        <w:rPr>
          <w:rFonts w:asciiTheme="majorEastAsia" w:eastAsiaTheme="majorEastAsia" w:hAnsiTheme="majorEastAsia" w:cs="方正仿宋_GBK" w:hint="eastAsia"/>
          <w:spacing w:val="10"/>
          <w:szCs w:val="21"/>
        </w:rPr>
        <w:t>：</w:t>
      </w:r>
      <w:r>
        <w:rPr>
          <w:rFonts w:asciiTheme="majorEastAsia" w:eastAsiaTheme="majorEastAsia" w:hAnsiTheme="majorEastAsia" w:cs="方正仿宋_GBK" w:hint="eastAsia"/>
          <w:color w:val="000000" w:themeColor="text1"/>
          <w:spacing w:val="10"/>
          <w:szCs w:val="21"/>
        </w:rPr>
        <w:t>工作日上午</w:t>
      </w:r>
      <w:r>
        <w:rPr>
          <w:rFonts w:asciiTheme="majorEastAsia" w:eastAsiaTheme="majorEastAsia" w:hAnsiTheme="majorEastAsia" w:cs="方正仿宋_GBK" w:hint="eastAsia"/>
          <w:spacing w:val="10"/>
          <w:szCs w:val="21"/>
        </w:rPr>
        <w:t>7:</w:t>
      </w:r>
      <w:r>
        <w:rPr>
          <w:rFonts w:asciiTheme="majorEastAsia" w:eastAsiaTheme="majorEastAsia" w:hAnsiTheme="majorEastAsia" w:cs="方正仿宋_GBK"/>
          <w:spacing w:val="10"/>
          <w:szCs w:val="21"/>
        </w:rPr>
        <w:t>45</w:t>
      </w:r>
      <w:r>
        <w:rPr>
          <w:rFonts w:asciiTheme="majorEastAsia" w:eastAsiaTheme="majorEastAsia" w:hAnsiTheme="majorEastAsia" w:cs="方正仿宋_GBK" w:hint="eastAsia"/>
          <w:spacing w:val="10"/>
          <w:szCs w:val="21"/>
        </w:rPr>
        <w:t>～</w:t>
      </w:r>
      <w:r>
        <w:rPr>
          <w:rFonts w:asciiTheme="majorEastAsia" w:eastAsiaTheme="majorEastAsia" w:hAnsiTheme="majorEastAsia" w:cs="方正仿宋_GBK"/>
          <w:spacing w:val="10"/>
          <w:szCs w:val="21"/>
        </w:rPr>
        <w:t>1</w:t>
      </w:r>
      <w:r>
        <w:rPr>
          <w:rFonts w:asciiTheme="majorEastAsia" w:eastAsiaTheme="majorEastAsia" w:hAnsiTheme="majorEastAsia" w:cs="方正仿宋_GBK" w:hint="eastAsia"/>
          <w:spacing w:val="10"/>
          <w:szCs w:val="21"/>
        </w:rPr>
        <w:t>0:30。</w:t>
      </w:r>
    </w:p>
    <w:p w:rsidR="002356DD" w:rsidRDefault="00072841">
      <w:pPr>
        <w:spacing w:line="300" w:lineRule="auto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体检地址：</w:t>
      </w:r>
      <w:r>
        <w:rPr>
          <w:rFonts w:asciiTheme="majorEastAsia" w:eastAsiaTheme="majorEastAsia" w:hAnsiTheme="majorEastAsia" w:hint="eastAsia"/>
          <w:szCs w:val="21"/>
        </w:rPr>
        <w:t>雨花台区板桥街道板桥大道9号（南京市板桥中学旁）</w:t>
      </w:r>
    </w:p>
    <w:p w:rsidR="002356DD" w:rsidRDefault="00072841">
      <w:pPr>
        <w:spacing w:line="300" w:lineRule="auto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咨询电话：</w:t>
      </w:r>
      <w:r>
        <w:rPr>
          <w:rFonts w:asciiTheme="majorEastAsia" w:eastAsiaTheme="majorEastAsia" w:hAnsiTheme="majorEastAsia" w:hint="eastAsia"/>
          <w:szCs w:val="21"/>
        </w:rPr>
        <w:t>025-528831</w:t>
      </w:r>
      <w:r>
        <w:rPr>
          <w:rFonts w:asciiTheme="majorEastAsia" w:eastAsiaTheme="majorEastAsia" w:hAnsiTheme="majorEastAsia"/>
          <w:szCs w:val="21"/>
        </w:rPr>
        <w:t>21</w:t>
      </w:r>
      <w:r>
        <w:rPr>
          <w:rFonts w:asciiTheme="majorEastAsia" w:eastAsiaTheme="majorEastAsia" w:hAnsiTheme="majorEastAsia" w:hint="eastAsia"/>
          <w:szCs w:val="21"/>
        </w:rPr>
        <w:t>-8333    QQ：3490963875</w:t>
      </w:r>
    </w:p>
    <w:p w:rsidR="002356DD" w:rsidRDefault="00072841">
      <w:pPr>
        <w:spacing w:line="300" w:lineRule="auto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乘车路线：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="宋体" w:eastAsia="宋体" w:hAnsi="宋体" w:cs="宋体"/>
          <w:sz w:val="24"/>
        </w:rPr>
        <w:t>182路、D16路、Y35路新湖大道.华兴路站下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183路、976路雨花医院站</w:t>
      </w:r>
      <w:r>
        <w:rPr>
          <w:rFonts w:ascii="宋体" w:eastAsia="宋体" w:hAnsi="宋体" w:cs="宋体" w:hint="eastAsia"/>
          <w:sz w:val="24"/>
        </w:rPr>
        <w:t>下，</w:t>
      </w:r>
      <w:r>
        <w:rPr>
          <w:rFonts w:ascii="宋体" w:eastAsia="宋体" w:hAnsi="宋体" w:cs="宋体"/>
          <w:sz w:val="24"/>
        </w:rPr>
        <w:t>153路、Y22路板桥站下</w:t>
      </w:r>
      <w:r>
        <w:rPr>
          <w:rFonts w:asciiTheme="majorEastAsia" w:eastAsiaTheme="majorEastAsia" w:hAnsiTheme="majorEastAsia"/>
        </w:rPr>
        <w:t>。</w:t>
      </w:r>
    </w:p>
    <w:p w:rsidR="002356DD" w:rsidRDefault="00072841">
      <w:pPr>
        <w:spacing w:line="480" w:lineRule="exact"/>
        <w:rPr>
          <w:rFonts w:asciiTheme="majorEastAsia" w:eastAsiaTheme="majorEastAsia" w:hAnsiTheme="majorEastAsia" w:cs="方正仿宋_GBK" w:hint="eastAsia"/>
          <w:spacing w:val="1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感谢您选择南京市雨花医院体检中心，祝您身体健康！</w:t>
      </w:r>
      <w:r>
        <w:rPr>
          <w:rFonts w:asciiTheme="majorEastAsia" w:eastAsiaTheme="majorEastAsia" w:hAnsiTheme="majorEastAsia" w:cs="方正仿宋_GBK" w:hint="eastAsia"/>
          <w:spacing w:val="10"/>
          <w:szCs w:val="21"/>
        </w:rPr>
        <w:t xml:space="preserve">　　</w:t>
      </w:r>
    </w:p>
    <w:p w:rsidR="002356DD" w:rsidRDefault="00072841">
      <w:pPr>
        <w:spacing w:line="480" w:lineRule="exact"/>
        <w:jc w:val="right"/>
        <w:rPr>
          <w:rFonts w:asciiTheme="majorEastAsia" w:eastAsiaTheme="majorEastAsia" w:hAnsiTheme="majorEastAsia" w:cs="方正仿宋_GBK" w:hint="eastAsia"/>
          <w:spacing w:val="10"/>
          <w:szCs w:val="21"/>
        </w:rPr>
      </w:pPr>
      <w:r>
        <w:rPr>
          <w:rFonts w:asciiTheme="majorEastAsia" w:eastAsiaTheme="majorEastAsia" w:hAnsiTheme="majorEastAsia" w:cs="方正仿宋_GBK" w:hint="eastAsia"/>
          <w:spacing w:val="10"/>
          <w:szCs w:val="21"/>
        </w:rPr>
        <w:t>南京市雨花医院</w:t>
      </w:r>
    </w:p>
    <w:sectPr w:rsidR="002356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14C" w:rsidRDefault="0072714C" w:rsidP="00FF062C">
      <w:r>
        <w:separator/>
      </w:r>
    </w:p>
  </w:endnote>
  <w:endnote w:type="continuationSeparator" w:id="0">
    <w:p w:rsidR="0072714C" w:rsidRDefault="0072714C" w:rsidP="00FF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14C" w:rsidRDefault="0072714C" w:rsidP="00FF062C">
      <w:r>
        <w:separator/>
      </w:r>
    </w:p>
  </w:footnote>
  <w:footnote w:type="continuationSeparator" w:id="0">
    <w:p w:rsidR="0072714C" w:rsidRDefault="0072714C" w:rsidP="00FF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EyZDFlMThiYzAwMjUwZWIwN2Q0ZTQyMzA3MDE4YjIifQ=="/>
  </w:docVars>
  <w:rsids>
    <w:rsidRoot w:val="36104805"/>
    <w:rsid w:val="000026E9"/>
    <w:rsid w:val="00016B16"/>
    <w:rsid w:val="00072841"/>
    <w:rsid w:val="000C30E5"/>
    <w:rsid w:val="000C3FDC"/>
    <w:rsid w:val="0010571E"/>
    <w:rsid w:val="0011549A"/>
    <w:rsid w:val="00153C0F"/>
    <w:rsid w:val="001B0AAC"/>
    <w:rsid w:val="001C598E"/>
    <w:rsid w:val="001D6751"/>
    <w:rsid w:val="001D788A"/>
    <w:rsid w:val="002356DD"/>
    <w:rsid w:val="002538F5"/>
    <w:rsid w:val="00263B24"/>
    <w:rsid w:val="002D5300"/>
    <w:rsid w:val="002F6763"/>
    <w:rsid w:val="003268EC"/>
    <w:rsid w:val="003311EA"/>
    <w:rsid w:val="003352D4"/>
    <w:rsid w:val="00366ADA"/>
    <w:rsid w:val="00367934"/>
    <w:rsid w:val="003C249B"/>
    <w:rsid w:val="004A787A"/>
    <w:rsid w:val="005B0FFF"/>
    <w:rsid w:val="006316DF"/>
    <w:rsid w:val="006721E5"/>
    <w:rsid w:val="0068286C"/>
    <w:rsid w:val="006A1E0E"/>
    <w:rsid w:val="00704A11"/>
    <w:rsid w:val="0072714C"/>
    <w:rsid w:val="00774D96"/>
    <w:rsid w:val="00810597"/>
    <w:rsid w:val="00875194"/>
    <w:rsid w:val="00942210"/>
    <w:rsid w:val="009A5EDC"/>
    <w:rsid w:val="009E0DE4"/>
    <w:rsid w:val="00A14E07"/>
    <w:rsid w:val="00A15DE3"/>
    <w:rsid w:val="00A87F93"/>
    <w:rsid w:val="00B53E0F"/>
    <w:rsid w:val="00B84A9D"/>
    <w:rsid w:val="00B92D0D"/>
    <w:rsid w:val="00BB1EAF"/>
    <w:rsid w:val="00CE2B90"/>
    <w:rsid w:val="00D915ED"/>
    <w:rsid w:val="00DB7041"/>
    <w:rsid w:val="00E0467D"/>
    <w:rsid w:val="00FF062C"/>
    <w:rsid w:val="023A4DA4"/>
    <w:rsid w:val="0764093A"/>
    <w:rsid w:val="085B1F67"/>
    <w:rsid w:val="09CB669D"/>
    <w:rsid w:val="0D086C43"/>
    <w:rsid w:val="10556603"/>
    <w:rsid w:val="120A4666"/>
    <w:rsid w:val="23546FE3"/>
    <w:rsid w:val="241D2F48"/>
    <w:rsid w:val="29196A1F"/>
    <w:rsid w:val="36104805"/>
    <w:rsid w:val="3D45222F"/>
    <w:rsid w:val="447F6690"/>
    <w:rsid w:val="45124039"/>
    <w:rsid w:val="45AB297E"/>
    <w:rsid w:val="4B9F471E"/>
    <w:rsid w:val="5C447332"/>
    <w:rsid w:val="749036E1"/>
    <w:rsid w:val="77C85E8B"/>
    <w:rsid w:val="7F6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ABD0D"/>
  <w15:docId w15:val="{9DB63557-7A8D-4A11-806D-84EB91C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9151-8575-4570-B1E5-03A415A1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27</cp:revision>
  <cp:lastPrinted>2020-06-29T03:43:00Z</cp:lastPrinted>
  <dcterms:created xsi:type="dcterms:W3CDTF">2020-06-28T08:27:00Z</dcterms:created>
  <dcterms:modified xsi:type="dcterms:W3CDTF">2025-05-30T00:09:00Z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E483CE9A85564154A7379F09E7A3B796_12</vt:lpwstr>
  </property>
</Properties>
</file>